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174C" w:rsidRDefault="0031174C" w:rsidP="0031174C">
      <w:pPr>
        <w:spacing w:line="360" w:lineRule="auto"/>
        <w:jc w:val="center"/>
        <w:rPr>
          <w:rFonts w:asciiTheme="minorEastAsia" w:eastAsiaTheme="minorEastAsia" w:hAnsiTheme="minorEastAsia" w:cstheme="minorEastAsia"/>
          <w:sz w:val="52"/>
          <w:szCs w:val="52"/>
        </w:rPr>
      </w:pPr>
      <w:r>
        <w:rPr>
          <w:rFonts w:asciiTheme="minorEastAsia" w:eastAsiaTheme="minorEastAsia" w:hAnsiTheme="minorEastAsia" w:cstheme="minorEastAsia" w:hint="eastAsia"/>
          <w:sz w:val="52"/>
          <w:szCs w:val="52"/>
        </w:rPr>
        <w:t>第8单元</w:t>
      </w:r>
    </w:p>
    <w:p w:rsidR="0031174C" w:rsidRDefault="0031174C" w:rsidP="0031174C">
      <w:pPr>
        <w:spacing w:line="360" w:lineRule="auto"/>
        <w:jc w:val="center"/>
        <w:rPr>
          <w:rFonts w:asciiTheme="minorEastAsia" w:eastAsiaTheme="minorEastAsia" w:hAnsiTheme="minorEastAsia" w:cstheme="minorEastAsia"/>
          <w:sz w:val="44"/>
          <w:szCs w:val="44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 xml:space="preserve">　</w:t>
      </w:r>
      <w:r>
        <w:rPr>
          <w:rFonts w:asciiTheme="minorEastAsia" w:eastAsiaTheme="minorEastAsia" w:hAnsiTheme="minorEastAsia" w:cstheme="minorEastAsia" w:hint="eastAsia"/>
          <w:sz w:val="44"/>
          <w:szCs w:val="44"/>
        </w:rPr>
        <w:t>25 少年闰土</w:t>
      </w:r>
    </w:p>
    <w:p w:rsidR="0031174C" w:rsidRDefault="0031174C" w:rsidP="0031174C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203" name="bt01.jpg" descr="id:21474923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" name="bt01.jpg" descr="id:2147492305;FounderCES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【教学目标】</w:t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1.知识与能力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(1)学习本课“郑、拜”等生字,学会“郑重、供品、祭器、讲究、厨房、项圈”等词语。理解含义深刻的句子,进而理解课文内容。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(2)能正确、流利、有感情地朗读课文,背诵第1自然段。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(3)感受少年闰土这一人物形象,了解闰土是个聪明、能干、活泼可爱的农村少年,理解作者对闰土的特殊感情。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(4)学习作者抓住人物的言行外貌概括人物特点的写作方法。</w:t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2.过程与方法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通过联系上下文、时代背景、同学相互讨论等方式理解含义深刻的句子。</w:t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3.情感与价值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体会在黑暗的旧社会,闰土身上的健康、机灵、纯朴和勇敢的特点。</w:t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【教学重点】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了解课文内容,感知闰土的形象。</w:t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【教学难点】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探究人物的性格特点,体会文章的表达方法。</w:t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【教学准备】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学生:自学生字词,预习课文。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教师:课文插图、有关鲁迅的资料及重点语句。</w:t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【课时安排】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2课时</w:t>
      </w:r>
    </w:p>
    <w:p w:rsidR="0031174C" w:rsidRDefault="0031174C" w:rsidP="0031174C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204" name="bt02.jpg" descr="id:21474923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" name="bt02.jpg" descr="id:2147492312;FounderCES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74C" w:rsidRDefault="0031174C" w:rsidP="0031174C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31174C" w:rsidTr="001B05E3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一、谈话交流,导入新课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1.我国有一位大文豪:他时常穿一件朴素的中式长衫,短短的头发刷子似的直立着,浓密的胡须成一个隶书的“一”字。你们知道他是谁吗?(鲁迅。)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学生回答后,出示课本中的鲁迅图片。让我们随着本组课文的学习去认识、了解鲁迅先生吧!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今天,我们先来学习鲁迅先生写的一篇文章《少年闰土》。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2.板书课题,齐读课题。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二、检查预习,整体感知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1.学生分段朗读课文,纠正字音。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默读课文,在课本空白处作简单的批注,在文中你不理解的地方做上记号,并想一想少年闰土给你留下了怎样的印象。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2.学生自读圈画,教师巡视指导。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3.质疑。(学生可能会提出不理解“其间、无端、素不知道、如许”等词语,教师可通过后面的练习帮学生理解;如果提出不理解的含义深刻的句子,可放在深入理解课文时解决。)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4.出示练习。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把下面的词语与正确的解释连线: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其间　　　　　　只知道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无端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稀奇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素不知道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如此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如许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从来不知道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希奇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其中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单知道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ab/>
              <w:t>无缘无故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5.说说少年闰土给你留下了怎样的印象。(鼓励学生发挥想象谈。)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三、初识闰土,了解特点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1.“我”和闰土第一次见面时,闰土是什么样子的?速读课文,画出有关句子。 出示: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(1)他正在厨房里……用圈子将他套住了。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(2)他见人很怕羞……我们便熟识了。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2.闰土的外貌有什么特点?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教师适时板书:紫色的圆脸、头戴小毡帽、颈套银项圈。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3.从闰土的外貌特点中,可以看出他是个怎样的少年?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(1)若学生不知从哪儿说起,可引导学生做一个小练习:拿铅笔将“圆脸”的“圆”,“小毡帽”的“小”和“颈上套一个明晃晃的银项圈”一句话轻轻画掉,进行对比阅读。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(2)如果学生没有新发现,再做一个练习:用铅笔将“紫色的”画掉,换上“苍白的”“蜡黄的”一类词语,读后说说有什么体会。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板书:年少、健康、天真、活泼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四、随文练笔,进行仿写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1.让学生结合对闰土外貌描写的学习,说一说描写人物外貌要注意什么。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(抓住人物的特点。) 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2.用几句话描写一位同学的外貌。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一位学生读,其他同学猜一猜他写的是谁。(如果同学们能很快猜出来,就说明他写得像,抓住了人物的外貌特点。)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31174C" w:rsidRDefault="0031174C" w:rsidP="0031174C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1"/>
        <w:gridCol w:w="1773"/>
      </w:tblGrid>
      <w:tr w:rsidR="0031174C" w:rsidTr="001B05E3">
        <w:trPr>
          <w:jc w:val="center"/>
        </w:trPr>
        <w:tc>
          <w:tcPr>
            <w:tcW w:w="6536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教学过程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教师批注</w:t>
            </w: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一、复习旧课,导入新课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上节课,从对“我”和闰土初次会面时对闰土的描写中,我们体会出他是一个健康、可爱的农村孩子。写人还可以从哪些方面去写呢?(从语言、动作、神态等方面。)这篇课文还描写了闰土的哪些方面?(语言。)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请你们细细地品味第6~17自然段,边读边想闰土向我们讲述了几件事。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二、再识闰土,探究深读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1.学生默读课文,用简洁的语言概括。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2.师生交流,适时板书:雪地捕鸟、夏日拾贝、看瓜刺猹、潮汛看鱼。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3.用你们自己的感受读这几段话,相信会读得更好。练好之后读给同桌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听,请同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桌评一评。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4.学生自由练读。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学生有感情地朗读自己喜欢的自然段,看谁能让大家感到身临其境。(每件事可采用不同的方式指导朗读。如“雪地捕鸟”,可让学生边朗读边表演;“看瓜刺猹”,教师可扮成“我”引导朗读,调动学生的情绪。)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5.通过刚才的朗读,你觉得闰土是个怎样的少年?(教师相机板书:聪明、能干、勇敢、见多识广。)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三、想象画面,指导背诵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月亮地下,闰土一个人看瓜刺猹在“我”眼里是多么惊险刺激的事啊。所以,三十年过后,“我”回忆起闰土来,头脑中首先浮现出来的就是这幅画面。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出示课本第一幅插图。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1.用自己的语言描述一下这幅画面。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2.学生描述。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3.轻声读课文第1自然段,看看作者的描述和同学们刚才的描述有什么不同。(景色描写烘托气氛,动词的恰当使用使画面动了起来。)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4.引导背诵。(可以出示段落填空进行提示。)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四、解疑释惑,升华认识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1.那闰土的心中仅仅只有这四件稀奇事吗?(不,他还有无穷无尽的稀奇事。)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出示句子:“阿!闰土的心里有无穷无尽的希奇的事,都是我往常的朋友所不知道的。”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大家想象一下,他那无穷无尽的稀奇事还会有哪些呢?(比如:池塘捕鱼、捉泥鳅等。)是啊,闰土的心里有着无穷无尽的新鲜事,是说也说不完的。他就是这样一个机智勇敢、聪明能干、见多识广的农村少年。你想用什么样的感情读好这句话?(重点指导“阿”的读法。)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如果是“高兴”,该怎么读?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如果是“佩服”,该怎么读?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lastRenderedPageBreak/>
              <w:t>如果是“羡慕”,该怎么读?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如果是“惊奇”,该怎么读?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如果是“自叹不如”,该怎么读?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3.为什么“我”会有如此复杂的感情?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根据学生的回答出示:“他们都和我一样只看见院子里高墙上的四角的天空。”教师引读,学生接读。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闰土在(看瓜刺猹)时,他们都和我一样只看见院子里高墙上的四角的天空,不知道(西瓜有这样危险的经历)。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lastRenderedPageBreak/>
              <w:t>五、观看插图,想象表演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1.闰土为“我”打开了一扇窗,让“我”看见一个多姿多彩的世界。“我”多么想再和他相处几天,再听听那些新鲜有趣的事儿,可惜我们却要分手了。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2.读一读第19自然段。他们会怎样话别呢?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3.同桌分角色想象表演。(板书:难舍难分)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  <w:tr w:rsidR="0031174C" w:rsidTr="001B05E3">
        <w:trPr>
          <w:jc w:val="center"/>
        </w:trPr>
        <w:tc>
          <w:tcPr>
            <w:tcW w:w="6536" w:type="dxa"/>
            <w:tcMar>
              <w:left w:w="105" w:type="dxa"/>
              <w:right w:w="105" w:type="dxa"/>
            </w:tcMar>
            <w:vAlign w:val="center"/>
          </w:tcPr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color w:val="FF00FF"/>
                <w:szCs w:val="21"/>
              </w:rPr>
              <w:t>六、课内积累,课外拓展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1.有感情地朗读课文,抄写描写闰土外貌和动作的句子。</w:t>
            </w:r>
          </w:p>
          <w:p w:rsidR="0031174C" w:rsidRDefault="0031174C" w:rsidP="001B05E3">
            <w:pPr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2.“我”和闰土一别就是三十年。三十年后,“我”和闰土再次相遇,闰土的一句“老爷”让“我”大吃一惊。请同学们课下阅读鲁迅的小说《故乡》,然后交流读后的感想。</w:t>
            </w:r>
          </w:p>
        </w:tc>
        <w:tc>
          <w:tcPr>
            <w:tcW w:w="1774" w:type="dxa"/>
            <w:tcMar>
              <w:left w:w="0" w:type="dxa"/>
              <w:right w:w="0" w:type="dxa"/>
            </w:tcMar>
            <w:vAlign w:val="center"/>
          </w:tcPr>
          <w:p w:rsidR="0031174C" w:rsidRDefault="0031174C" w:rsidP="001B05E3">
            <w:pPr>
              <w:spacing w:line="360" w:lineRule="auto"/>
              <w:jc w:val="center"/>
              <w:rPr>
                <w:rFonts w:asciiTheme="minorEastAsia" w:eastAsiaTheme="minorEastAsia" w:hAnsiTheme="minorEastAsia" w:cstheme="minorEastAsia"/>
                <w:szCs w:val="21"/>
              </w:rPr>
            </w:pPr>
          </w:p>
        </w:tc>
      </w:tr>
    </w:tbl>
    <w:p w:rsidR="0031174C" w:rsidRDefault="0031174C" w:rsidP="0031174C">
      <w:pPr>
        <w:spacing w:line="360" w:lineRule="auto"/>
        <w:jc w:val="center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noProof/>
          <w:szCs w:val="21"/>
        </w:rPr>
        <w:drawing>
          <wp:inline distT="0" distB="0" distL="0" distR="0">
            <wp:extent cx="2096770" cy="359410"/>
            <wp:effectExtent l="0" t="0" r="17780" b="2540"/>
            <wp:docPr id="205" name="bt03.jpg" descr="id:21474923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" name="bt03.jpg" descr="id:2147492335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【板书设计】</w:t>
      </w: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少年闰土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theme="minorEastAsia" w:hint="eastAsia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Theme="minorEastAsia" w:hAnsi="Cambria Math" w:cstheme="minorEastAsia" w:hint="eastAsia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雪地捕鸟→健康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夏日拾贝→天真活泼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看瓜刺猹→聪明能干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Theme="minorEastAsia" w:hAnsi="Cambria Math" w:cstheme="minorEastAsia" w:hint="eastAsia"/>
                      <w:szCs w:val="21"/>
                    </w:rPr>
                    <m:t>潮汛看鱼→勇敢、见多识广</m:t>
                  </m:r>
                </m:e>
              </m:mr>
            </m:m>
          </m:e>
        </m:d>
      </m:oMath>
    </w:p>
    <w:p w:rsidR="0031174C" w:rsidRDefault="0031174C" w:rsidP="0031174C">
      <w:pPr>
        <w:spacing w:line="360" w:lineRule="auto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【教学反思】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[成功之处]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1.在课堂上,我从转变自身角色做起,对学生采用“导”而不是“给”。如:“从闰土的外貌特点中,可以看出他是个怎样的少年?”我没有直接告诉学生答案,而是通过“去”“换”词的方式引导学生自己寻找答案。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lastRenderedPageBreak/>
        <w:t>2.我一改往日由老师津津乐道地讲解如何“捕鸟”,如何“看瓜刺猹”“拾贝壳”“看跳鱼儿”等故事情节的传统教法,而是尊重学生的意愿和选择,尽量让精彩的语言出自学生之口。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szCs w:val="21"/>
        </w:rPr>
        <w:t>3.要求学生根据课文中的写作方法,以同学为模特,抓住特点进行描写,把同学的外貌写出来,举行了“你写我猜”的活动,使阅读教学与写作教学有机地结合起来,既完成了教学要求,又使学生动口动手,养成了读写的习惯,真可谓一举两得。</w:t>
      </w:r>
    </w:p>
    <w:p w:rsidR="0031174C" w:rsidRDefault="0031174C" w:rsidP="0031174C">
      <w:pPr>
        <w:spacing w:line="360" w:lineRule="auto"/>
        <w:ind w:firstLineChars="200" w:firstLine="420"/>
        <w:rPr>
          <w:rFonts w:asciiTheme="minorEastAsia" w:eastAsiaTheme="minorEastAsia" w:hAnsiTheme="minorEastAsia" w:cstheme="minorEastAsia"/>
          <w:szCs w:val="21"/>
        </w:rPr>
      </w:pPr>
      <w:r>
        <w:rPr>
          <w:rFonts w:asciiTheme="minorEastAsia" w:eastAsiaTheme="minorEastAsia" w:hAnsiTheme="minorEastAsia" w:cstheme="minorEastAsia" w:hint="eastAsia"/>
          <w:color w:val="FF00FF"/>
          <w:szCs w:val="21"/>
        </w:rPr>
        <w:t>[不足之处]</w:t>
      </w:r>
      <w:r>
        <w:rPr>
          <w:rFonts w:asciiTheme="minorEastAsia" w:eastAsiaTheme="minorEastAsia" w:hAnsiTheme="minorEastAsia" w:cstheme="minorEastAsia" w:hint="eastAsia"/>
          <w:szCs w:val="21"/>
        </w:rPr>
        <w:t xml:space="preserve">　在整堂课中,教师在角色转换时有时做得不够好,没有充分发挥学生的主体性。激情不够,对学生的评价语言很少,应多给学生一些鼓励。教师的自身素质很重要,以后应多学习,多积累,多反思。在今后的教学中要不断地学习,处理好教与学的关系。</w:t>
      </w:r>
    </w:p>
    <w:p w:rsidR="00271AB7" w:rsidRPr="0031174C" w:rsidRDefault="00271AB7"/>
    <w:sectPr w:rsidR="00271AB7" w:rsidRPr="0031174C" w:rsidSect="00271A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1174C"/>
    <w:rsid w:val="00271AB7"/>
    <w:rsid w:val="00311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74C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1174C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1174C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457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2021-08-12T01:11:00Z</dcterms:created>
  <dcterms:modified xsi:type="dcterms:W3CDTF">2021-08-12T01:11:00Z</dcterms:modified>
</cp:coreProperties>
</file>